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940" w:rsidRDefault="001D7940" w:rsidP="001D7940">
      <w:pPr>
        <w:keepNext/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86335436"/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Приложение 2 к годовому отчету</w:t>
      </w:r>
    </w:p>
    <w:p w:rsidR="001D7940" w:rsidRDefault="001D7940" w:rsidP="00FF5B78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bookmarkEnd w:id="0"/>
    <w:p w:rsidR="00B42087" w:rsidRPr="003D5D4A" w:rsidRDefault="00B42087" w:rsidP="00B42087"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D4A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крупных сделках и сделках, совершенных </w:t>
      </w:r>
    </w:p>
    <w:p w:rsidR="00B42087" w:rsidRPr="003D5D4A" w:rsidRDefault="00B42087" w:rsidP="00B42087"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D4A">
        <w:rPr>
          <w:rFonts w:ascii="Times New Roman" w:eastAsia="Calibri" w:hAnsi="Times New Roman" w:cs="Times New Roman"/>
          <w:b/>
          <w:sz w:val="28"/>
          <w:szCs w:val="28"/>
        </w:rPr>
        <w:t>АО «Чеченэнерго»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D5D4A">
        <w:rPr>
          <w:rFonts w:ascii="Times New Roman" w:eastAsia="Calibri" w:hAnsi="Times New Roman" w:cs="Times New Roman"/>
          <w:b/>
          <w:sz w:val="28"/>
          <w:szCs w:val="28"/>
        </w:rPr>
        <w:t>в 2022 году, признаваемых в соответствии с законодательством Российской Федерации сделка</w:t>
      </w:r>
      <w:r>
        <w:rPr>
          <w:rFonts w:ascii="Times New Roman" w:eastAsia="Calibri" w:hAnsi="Times New Roman" w:cs="Times New Roman"/>
          <w:b/>
          <w:sz w:val="28"/>
          <w:szCs w:val="28"/>
        </w:rPr>
        <w:t>ми, в совершении которых имеется</w:t>
      </w:r>
      <w:r w:rsidRPr="003D5D4A">
        <w:rPr>
          <w:rFonts w:ascii="Times New Roman" w:eastAsia="Calibri" w:hAnsi="Times New Roman" w:cs="Times New Roman"/>
          <w:b/>
          <w:sz w:val="28"/>
          <w:szCs w:val="28"/>
        </w:rPr>
        <w:t xml:space="preserve"> заинтересованность</w:t>
      </w:r>
    </w:p>
    <w:p w:rsidR="00FF5B78" w:rsidRPr="006F6BB8" w:rsidRDefault="00FF5B78" w:rsidP="00FF5B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F5B78" w:rsidRPr="005040B5" w:rsidRDefault="00FF5B78" w:rsidP="005040B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040B5">
        <w:rPr>
          <w:rFonts w:ascii="Times New Roman" w:eastAsia="Calibri" w:hAnsi="Times New Roman" w:cs="Times New Roman"/>
          <w:sz w:val="24"/>
          <w:szCs w:val="24"/>
        </w:rPr>
        <w:t xml:space="preserve">Информация о </w:t>
      </w:r>
      <w:r w:rsidR="004F6FA3">
        <w:rPr>
          <w:rFonts w:ascii="Times New Roman" w:eastAsia="Calibri" w:hAnsi="Times New Roman" w:cs="Times New Roman"/>
          <w:sz w:val="24"/>
          <w:szCs w:val="24"/>
        </w:rPr>
        <w:t>заключенных</w:t>
      </w:r>
      <w:r w:rsidR="00D90990" w:rsidRPr="005040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40B5">
        <w:rPr>
          <w:rFonts w:ascii="Times New Roman" w:eastAsia="Calibri" w:hAnsi="Times New Roman" w:cs="Times New Roman"/>
          <w:sz w:val="24"/>
          <w:szCs w:val="24"/>
        </w:rPr>
        <w:t>АО «</w:t>
      </w:r>
      <w:r w:rsidR="00D90990" w:rsidRPr="005040B5">
        <w:rPr>
          <w:rFonts w:ascii="Times New Roman" w:eastAsia="Calibri" w:hAnsi="Times New Roman" w:cs="Times New Roman"/>
          <w:sz w:val="24"/>
          <w:szCs w:val="24"/>
        </w:rPr>
        <w:t>Чеченэнерго</w:t>
      </w:r>
      <w:r w:rsidRPr="005040B5">
        <w:rPr>
          <w:rFonts w:ascii="Times New Roman" w:eastAsia="Calibri" w:hAnsi="Times New Roman" w:cs="Times New Roman"/>
          <w:sz w:val="24"/>
          <w:szCs w:val="24"/>
        </w:rPr>
        <w:t>» в 202</w:t>
      </w:r>
      <w:r w:rsidR="001838E7">
        <w:rPr>
          <w:rFonts w:ascii="Times New Roman" w:eastAsia="Calibri" w:hAnsi="Times New Roman" w:cs="Times New Roman"/>
          <w:sz w:val="24"/>
          <w:szCs w:val="24"/>
        </w:rPr>
        <w:t>2</w:t>
      </w:r>
      <w:r w:rsidRPr="005040B5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4F6FA3" w:rsidRPr="004F6F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6FA3" w:rsidRPr="005040B5">
        <w:rPr>
          <w:rFonts w:ascii="Times New Roman" w:eastAsia="Calibri" w:hAnsi="Times New Roman" w:cs="Times New Roman"/>
          <w:sz w:val="24"/>
          <w:szCs w:val="24"/>
        </w:rPr>
        <w:t>крупных сделках</w:t>
      </w:r>
      <w:r w:rsidR="005040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F5B78" w:rsidRDefault="00FF5B78" w:rsidP="00FF5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990" w:rsidRPr="00D90990" w:rsidRDefault="00EB07BF" w:rsidP="00D90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B07BF">
        <w:rPr>
          <w:rFonts w:ascii="Times New Roman" w:eastAsia="Calibri" w:hAnsi="Times New Roman" w:cs="Times New Roman"/>
          <w:sz w:val="24"/>
          <w:szCs w:val="28"/>
        </w:rPr>
        <w:t xml:space="preserve">В 2022 году </w:t>
      </w:r>
      <w:r w:rsidR="004A1E67">
        <w:rPr>
          <w:rFonts w:ascii="Times New Roman" w:eastAsia="Calibri" w:hAnsi="Times New Roman" w:cs="Times New Roman"/>
          <w:sz w:val="24"/>
          <w:szCs w:val="28"/>
        </w:rPr>
        <w:t>АО «Чеченэнерго»</w:t>
      </w:r>
      <w:r w:rsidRPr="00EB07BF">
        <w:rPr>
          <w:rFonts w:ascii="Times New Roman" w:eastAsia="Calibri" w:hAnsi="Times New Roman" w:cs="Times New Roman"/>
          <w:sz w:val="24"/>
          <w:szCs w:val="28"/>
        </w:rPr>
        <w:t xml:space="preserve"> не заключало сделок, признаваемых в соответствии с Федеральным законом от 26.12.1995 № 208-ФЗ «Об</w:t>
      </w:r>
      <w:r>
        <w:rPr>
          <w:rFonts w:ascii="Times New Roman" w:eastAsia="Calibri" w:hAnsi="Times New Roman" w:cs="Times New Roman"/>
          <w:sz w:val="24"/>
          <w:szCs w:val="28"/>
        </w:rPr>
        <w:t> </w:t>
      </w:r>
      <w:r w:rsidRPr="00EB07BF">
        <w:rPr>
          <w:rFonts w:ascii="Times New Roman" w:eastAsia="Calibri" w:hAnsi="Times New Roman" w:cs="Times New Roman"/>
          <w:sz w:val="24"/>
          <w:szCs w:val="28"/>
        </w:rPr>
        <w:t>акционерных обществах» крупными сделками</w:t>
      </w:r>
      <w:r w:rsidR="00D90990">
        <w:rPr>
          <w:rFonts w:ascii="Times New Roman" w:eastAsia="Calibri" w:hAnsi="Times New Roman" w:cs="Times New Roman"/>
          <w:sz w:val="24"/>
          <w:szCs w:val="28"/>
        </w:rPr>
        <w:t>.</w:t>
      </w:r>
    </w:p>
    <w:p w:rsidR="00FF5B78" w:rsidRPr="006F6BB8" w:rsidRDefault="00FF5B78" w:rsidP="00FF5B78">
      <w:pPr>
        <w:tabs>
          <w:tab w:val="left" w:pos="4820"/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5B78" w:rsidRDefault="00801942" w:rsidP="004548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8C4C66">
        <w:rPr>
          <w:rFonts w:ascii="Times New Roman" w:eastAsia="Calibri" w:hAnsi="Times New Roman" w:cs="Times New Roman"/>
          <w:sz w:val="24"/>
          <w:szCs w:val="24"/>
        </w:rPr>
        <w:t>Информация</w:t>
      </w:r>
      <w:r w:rsidR="0023567E" w:rsidRPr="002356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5B78" w:rsidRPr="006F6BB8">
        <w:rPr>
          <w:rFonts w:ascii="Times New Roman" w:eastAsia="Calibri" w:hAnsi="Times New Roman" w:cs="Times New Roman"/>
          <w:sz w:val="24"/>
          <w:szCs w:val="24"/>
        </w:rPr>
        <w:t>о</w:t>
      </w:r>
      <w:r w:rsidR="003061AD">
        <w:rPr>
          <w:rFonts w:ascii="Times New Roman" w:eastAsia="Calibri" w:hAnsi="Times New Roman" w:cs="Times New Roman"/>
          <w:sz w:val="24"/>
          <w:szCs w:val="24"/>
        </w:rPr>
        <w:t xml:space="preserve"> заключенных </w:t>
      </w:r>
      <w:r w:rsidR="00FF5B78" w:rsidRPr="006F6BB8">
        <w:rPr>
          <w:rFonts w:ascii="Times New Roman" w:eastAsia="Calibri" w:hAnsi="Times New Roman" w:cs="Times New Roman"/>
          <w:sz w:val="24"/>
          <w:szCs w:val="24"/>
        </w:rPr>
        <w:t>АО «</w:t>
      </w:r>
      <w:r w:rsidR="00386DB4" w:rsidRPr="00386DB4">
        <w:rPr>
          <w:rFonts w:ascii="Times New Roman" w:eastAsia="Calibri" w:hAnsi="Times New Roman" w:cs="Times New Roman"/>
          <w:sz w:val="24"/>
          <w:szCs w:val="24"/>
        </w:rPr>
        <w:t>Чеченэнерго</w:t>
      </w:r>
      <w:r w:rsidR="00FF5B78" w:rsidRPr="006F6BB8">
        <w:rPr>
          <w:rFonts w:ascii="Times New Roman" w:eastAsia="Calibri" w:hAnsi="Times New Roman" w:cs="Times New Roman"/>
          <w:sz w:val="24"/>
          <w:szCs w:val="24"/>
        </w:rPr>
        <w:t>» в 202</w:t>
      </w:r>
      <w:r w:rsidR="001838E7">
        <w:rPr>
          <w:rFonts w:ascii="Times New Roman" w:eastAsia="Calibri" w:hAnsi="Times New Roman" w:cs="Times New Roman"/>
          <w:sz w:val="24"/>
          <w:szCs w:val="24"/>
        </w:rPr>
        <w:t>2</w:t>
      </w:r>
      <w:r w:rsidR="00FF5B78" w:rsidRPr="006F6BB8">
        <w:rPr>
          <w:rFonts w:ascii="Times New Roman" w:eastAsia="Calibri" w:hAnsi="Times New Roman" w:cs="Times New Roman"/>
          <w:sz w:val="24"/>
          <w:szCs w:val="24"/>
        </w:rPr>
        <w:t xml:space="preserve"> году сделка</w:t>
      </w:r>
      <w:r w:rsidR="003061AD">
        <w:rPr>
          <w:rFonts w:ascii="Times New Roman" w:eastAsia="Calibri" w:hAnsi="Times New Roman" w:cs="Times New Roman"/>
          <w:sz w:val="24"/>
          <w:szCs w:val="24"/>
        </w:rPr>
        <w:t>х</w:t>
      </w:r>
      <w:r w:rsidR="00FF5B78" w:rsidRPr="006F6BB8">
        <w:rPr>
          <w:rFonts w:ascii="Times New Roman" w:eastAsia="Calibri" w:hAnsi="Times New Roman" w:cs="Times New Roman"/>
          <w:sz w:val="24"/>
          <w:szCs w:val="24"/>
        </w:rPr>
        <w:t>, в совершении которых име</w:t>
      </w:r>
      <w:r w:rsidR="003061AD">
        <w:rPr>
          <w:rFonts w:ascii="Times New Roman" w:eastAsia="Calibri" w:hAnsi="Times New Roman" w:cs="Times New Roman"/>
          <w:sz w:val="24"/>
          <w:szCs w:val="24"/>
        </w:rPr>
        <w:t>ется</w:t>
      </w:r>
      <w:r w:rsidR="00FF5B78" w:rsidRPr="006F6BB8">
        <w:rPr>
          <w:rFonts w:ascii="Times New Roman" w:eastAsia="Calibri" w:hAnsi="Times New Roman" w:cs="Times New Roman"/>
          <w:sz w:val="24"/>
          <w:szCs w:val="24"/>
        </w:rPr>
        <w:t xml:space="preserve"> заинтересованность</w:t>
      </w:r>
      <w:r w:rsidR="005040B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42087" w:rsidRPr="006F6BB8" w:rsidRDefault="00B42087" w:rsidP="004548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938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1560"/>
        <w:gridCol w:w="1418"/>
        <w:gridCol w:w="3284"/>
        <w:gridCol w:w="1985"/>
        <w:gridCol w:w="2468"/>
        <w:gridCol w:w="3402"/>
      </w:tblGrid>
      <w:tr w:rsidR="00B42087" w:rsidRPr="006F6BB8" w:rsidTr="00A16A07">
        <w:trPr>
          <w:trHeight w:val="1194"/>
          <w:jc w:val="center"/>
        </w:trPr>
        <w:tc>
          <w:tcPr>
            <w:tcW w:w="821" w:type="dxa"/>
          </w:tcPr>
          <w:p w:rsidR="00B42087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 xml:space="preserve">№ </w:t>
            </w:r>
          </w:p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п/п</w:t>
            </w:r>
          </w:p>
        </w:tc>
        <w:tc>
          <w:tcPr>
            <w:tcW w:w="1560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Наименование сделки</w:t>
            </w:r>
          </w:p>
        </w:tc>
        <w:tc>
          <w:tcPr>
            <w:tcW w:w="1418" w:type="dxa"/>
          </w:tcPr>
          <w:p w:rsidR="00B42087" w:rsidRPr="006F6BB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Дата</w:t>
            </w:r>
          </w:p>
          <w:p w:rsidR="00B42087" w:rsidRPr="006F6BB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совершения</w:t>
            </w:r>
          </w:p>
          <w:p w:rsidR="00B42087" w:rsidRPr="006F6BB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сделки</w:t>
            </w:r>
          </w:p>
        </w:tc>
        <w:tc>
          <w:tcPr>
            <w:tcW w:w="3284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Существенные</w:t>
            </w:r>
          </w:p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условия сделки</w:t>
            </w:r>
          </w:p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(стороны,</w:t>
            </w:r>
          </w:p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предмет, цена</w:t>
            </w:r>
            <w:r>
              <w:rPr>
                <w:rStyle w:val="af1"/>
                <w:shd w:val="clear" w:color="auto" w:fill="FFFFFF"/>
              </w:rPr>
              <w:footnoteReference w:id="1"/>
            </w:r>
            <w:r w:rsidRPr="006F6BB8">
              <w:rPr>
                <w:shd w:val="clear" w:color="auto" w:fill="FFFFFF"/>
              </w:rPr>
              <w:t>,</w:t>
            </w:r>
          </w:p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срок действия)</w:t>
            </w:r>
          </w:p>
        </w:tc>
        <w:tc>
          <w:tcPr>
            <w:tcW w:w="1985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Лицо(-а), являющееся</w:t>
            </w:r>
          </w:p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заинтересованным в</w:t>
            </w:r>
          </w:p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совершении сделки</w:t>
            </w:r>
          </w:p>
        </w:tc>
        <w:tc>
          <w:tcPr>
            <w:tcW w:w="2468" w:type="dxa"/>
          </w:tcPr>
          <w:p w:rsidR="00B42087" w:rsidRPr="006F6BB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F6BB8">
              <w:t>Извещение о сделке, в совершении которой имеется заинтересованность (реквизиты письма)</w:t>
            </w:r>
          </w:p>
        </w:tc>
        <w:tc>
          <w:tcPr>
            <w:tcW w:w="3402" w:type="dxa"/>
          </w:tcPr>
          <w:p w:rsidR="00B42087" w:rsidRPr="006F6BB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F6BB8">
              <w:rPr>
                <w:shd w:val="clear" w:color="auto" w:fill="FFFFFF"/>
              </w:rPr>
              <w:t xml:space="preserve">Орган управления, принявший решение </w:t>
            </w:r>
            <w:r w:rsidRPr="006F6BB8">
              <w:t xml:space="preserve">о согласии на совершение сделки или ее последующем одобрении (при наличии такого решения - </w:t>
            </w:r>
            <w:r w:rsidRPr="006F6BB8">
              <w:rPr>
                <w:shd w:val="clear" w:color="auto" w:fill="FFFFFF"/>
              </w:rPr>
              <w:t>реквизиты протокола)</w:t>
            </w:r>
          </w:p>
        </w:tc>
      </w:tr>
      <w:tr w:rsidR="00B42087" w:rsidRPr="006F6BB8" w:rsidTr="00A16A07">
        <w:trPr>
          <w:trHeight w:val="313"/>
          <w:jc w:val="center"/>
        </w:trPr>
        <w:tc>
          <w:tcPr>
            <w:tcW w:w="821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1.</w:t>
            </w:r>
          </w:p>
        </w:tc>
        <w:tc>
          <w:tcPr>
            <w:tcW w:w="1560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2.</w:t>
            </w:r>
          </w:p>
        </w:tc>
        <w:tc>
          <w:tcPr>
            <w:tcW w:w="1418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3.</w:t>
            </w:r>
          </w:p>
        </w:tc>
        <w:tc>
          <w:tcPr>
            <w:tcW w:w="3284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4.</w:t>
            </w:r>
          </w:p>
        </w:tc>
        <w:tc>
          <w:tcPr>
            <w:tcW w:w="1985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5.</w:t>
            </w:r>
          </w:p>
        </w:tc>
        <w:tc>
          <w:tcPr>
            <w:tcW w:w="2468" w:type="dxa"/>
          </w:tcPr>
          <w:p w:rsidR="00B42087" w:rsidRPr="006F6BB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6.</w:t>
            </w:r>
          </w:p>
        </w:tc>
        <w:tc>
          <w:tcPr>
            <w:tcW w:w="3402" w:type="dxa"/>
          </w:tcPr>
          <w:p w:rsidR="00B42087" w:rsidRPr="006F6BB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hd w:val="clear" w:color="auto" w:fill="FFFFFF"/>
              </w:rPr>
            </w:pPr>
            <w:r w:rsidRPr="006F6BB8">
              <w:rPr>
                <w:shd w:val="clear" w:color="auto" w:fill="FFFFFF"/>
              </w:rPr>
              <w:t>7.</w:t>
            </w:r>
          </w:p>
        </w:tc>
      </w:tr>
      <w:tr w:rsidR="00B42087" w:rsidRPr="00D10CA8" w:rsidTr="00A16A07">
        <w:trPr>
          <w:trHeight w:val="225"/>
          <w:jc w:val="center"/>
        </w:trPr>
        <w:tc>
          <w:tcPr>
            <w:tcW w:w="821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Договор займа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№ 6839</w:t>
            </w:r>
          </w:p>
        </w:tc>
        <w:tc>
          <w:tcPr>
            <w:tcW w:w="1418" w:type="dxa"/>
          </w:tcPr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21.03.2022</w:t>
            </w:r>
          </w:p>
        </w:tc>
        <w:tc>
          <w:tcPr>
            <w:tcW w:w="3284" w:type="dxa"/>
          </w:tcPr>
          <w:p w:rsidR="00B42087" w:rsidRPr="00F7716F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7716F">
              <w:rPr>
                <w:sz w:val="16"/>
                <w:szCs w:val="16"/>
                <w:shd w:val="clear" w:color="auto" w:fill="FFFFFF"/>
              </w:rPr>
              <w:t>Стороны Договора:</w:t>
            </w:r>
          </w:p>
          <w:p w:rsidR="00B42087" w:rsidRPr="00F7716F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7716F">
              <w:rPr>
                <w:sz w:val="16"/>
                <w:szCs w:val="16"/>
                <w:shd w:val="clear" w:color="auto" w:fill="FFFFFF"/>
              </w:rPr>
              <w:t>АО «Чеченэнерго» (Заемщик);</w:t>
            </w:r>
          </w:p>
          <w:p w:rsidR="00B42087" w:rsidRPr="00F7716F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7716F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F7716F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F7716F">
              <w:rPr>
                <w:sz w:val="16"/>
                <w:szCs w:val="16"/>
                <w:shd w:val="clear" w:color="auto" w:fill="FFFFFF"/>
              </w:rPr>
              <w:t>» (Займодавец).</w:t>
            </w:r>
          </w:p>
          <w:p w:rsidR="00B42087" w:rsidRPr="00F7716F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F7716F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7716F">
              <w:rPr>
                <w:sz w:val="16"/>
                <w:szCs w:val="16"/>
                <w:shd w:val="clear" w:color="auto" w:fill="FFFFFF"/>
              </w:rPr>
              <w:t>Предмет Договора: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7716F">
              <w:rPr>
                <w:sz w:val="16"/>
                <w:szCs w:val="16"/>
                <w:shd w:val="clear" w:color="auto" w:fill="FFFFFF"/>
              </w:rPr>
              <w:t>Займодавец предоставляет Заемщику в заем денежные средства в пределах Совокупного лимита задолженности, а Заемщик обязуется возвратить Займодавцу полученные денежные средства.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 xml:space="preserve">Цена Договора: 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Цена Договора составляет не более 2 900 000 000 (Двух миллиардов девятьсот миллионов) рублей 00 копеек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Срок действия Договора: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 xml:space="preserve">Договор вступает в силу с момента подписания и действует до полного </w:t>
            </w:r>
            <w:r w:rsidRPr="00BA75A8">
              <w:rPr>
                <w:sz w:val="16"/>
                <w:szCs w:val="16"/>
                <w:shd w:val="clear" w:color="auto" w:fill="FFFFFF"/>
              </w:rPr>
              <w:lastRenderedPageBreak/>
              <w:t>исполнения сторонами своих обязательств по Договору.</w:t>
            </w:r>
          </w:p>
        </w:tc>
        <w:tc>
          <w:tcPr>
            <w:tcW w:w="1985" w:type="dxa"/>
          </w:tcPr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D10CA8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D10CA8">
              <w:rPr>
                <w:sz w:val="16"/>
                <w:szCs w:val="16"/>
                <w:shd w:val="clear" w:color="auto" w:fill="FFFFFF"/>
              </w:rPr>
              <w:t>»  – контролирующее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B42087" w:rsidRPr="00D10CA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от 04.03.2022 № 22/01/941</w:t>
            </w:r>
          </w:p>
        </w:tc>
        <w:tc>
          <w:tcPr>
            <w:tcW w:w="3402" w:type="dxa"/>
          </w:tcPr>
          <w:p w:rsidR="00B42087" w:rsidRPr="00D10CA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350986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сделки, планируемой к заключению на условиях, указанных в извещении, не выносился на рассмотрение </w:t>
            </w:r>
            <w:r w:rsidRPr="00F7716F">
              <w:rPr>
                <w:sz w:val="16"/>
                <w:szCs w:val="16"/>
                <w:shd w:val="clear" w:color="auto" w:fill="FFFFFF"/>
              </w:rPr>
              <w:t>Общего собрания акционеров</w:t>
            </w:r>
            <w:r w:rsidRPr="003F5D11">
              <w:rPr>
                <w:sz w:val="16"/>
                <w:szCs w:val="16"/>
                <w:shd w:val="clear" w:color="auto" w:fill="FFFFFF"/>
              </w:rPr>
              <w:t xml:space="preserve"> Общества,</w:t>
            </w:r>
            <w:r w:rsidRPr="00350986">
              <w:rPr>
                <w:sz w:val="16"/>
                <w:szCs w:val="16"/>
                <w:shd w:val="clear" w:color="auto" w:fill="FFFFFF"/>
              </w:rPr>
              <w:t xml:space="preserve"> в связи с тем, что Обществом не было получено соответствующее требование.</w:t>
            </w:r>
          </w:p>
        </w:tc>
      </w:tr>
      <w:tr w:rsidR="00B42087" w:rsidRPr="006F6BB8" w:rsidTr="00A16A07">
        <w:trPr>
          <w:trHeight w:val="200"/>
          <w:jc w:val="center"/>
        </w:trPr>
        <w:tc>
          <w:tcPr>
            <w:tcW w:w="821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</w:p>
        </w:tc>
        <w:tc>
          <w:tcPr>
            <w:tcW w:w="1560" w:type="dxa"/>
          </w:tcPr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Договор займа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№ 6853</w:t>
            </w:r>
          </w:p>
        </w:tc>
        <w:tc>
          <w:tcPr>
            <w:tcW w:w="1418" w:type="dxa"/>
          </w:tcPr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30.05.2022</w:t>
            </w:r>
          </w:p>
        </w:tc>
        <w:tc>
          <w:tcPr>
            <w:tcW w:w="3284" w:type="dxa"/>
          </w:tcPr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Стороны Договора: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АО «Чеченэнерго» (Заемщик);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BA75A8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BA75A8">
              <w:rPr>
                <w:sz w:val="16"/>
                <w:szCs w:val="16"/>
                <w:shd w:val="clear" w:color="auto" w:fill="FFFFFF"/>
              </w:rPr>
              <w:t>» (Займодавец).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Предмет Договора: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Займодавец предоставляет Заемщику в заем денежные средства в пределах Совокупного лимита задолженности, а Заемщик обязуется возвратить Займодавцу полученные денежные средства.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 xml:space="preserve">Цена Договора: 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Цена Договора составляет не более 927 100 000 (Девятисот двадцати семи миллионов ста тысяч) рублей 00 копеек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Срок действия Договора:</w:t>
            </w:r>
          </w:p>
          <w:p w:rsidR="00B42087" w:rsidRPr="00BA75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BA75A8">
              <w:rPr>
                <w:sz w:val="16"/>
                <w:szCs w:val="16"/>
                <w:shd w:val="clear" w:color="auto" w:fill="FFFFFF"/>
              </w:rPr>
              <w:t>Договор вступает в силу с момента подписания и действует до полного исполнения сторонами своих обязательств по Договору.</w:t>
            </w:r>
          </w:p>
        </w:tc>
        <w:tc>
          <w:tcPr>
            <w:tcW w:w="1985" w:type="dxa"/>
          </w:tcPr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D10CA8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D10CA8">
              <w:rPr>
                <w:sz w:val="16"/>
                <w:szCs w:val="16"/>
                <w:shd w:val="clear" w:color="auto" w:fill="FFFFFF"/>
              </w:rPr>
              <w:t>» – контролирующее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B42087" w:rsidRPr="00D10CA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от 13.05.2022 № 22/01/949 </w:t>
            </w:r>
          </w:p>
        </w:tc>
        <w:tc>
          <w:tcPr>
            <w:tcW w:w="3402" w:type="dxa"/>
          </w:tcPr>
          <w:p w:rsidR="00B42087" w:rsidRPr="00D10CA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350986">
              <w:rPr>
                <w:sz w:val="16"/>
                <w:szCs w:val="16"/>
                <w:shd w:val="clear" w:color="auto" w:fill="FFFFFF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требование.</w:t>
            </w:r>
          </w:p>
        </w:tc>
      </w:tr>
      <w:tr w:rsidR="00B42087" w:rsidRPr="006F6BB8" w:rsidTr="00A16A07">
        <w:trPr>
          <w:trHeight w:val="162"/>
          <w:jc w:val="center"/>
        </w:trPr>
        <w:tc>
          <w:tcPr>
            <w:tcW w:w="821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</w:t>
            </w:r>
          </w:p>
        </w:tc>
        <w:tc>
          <w:tcPr>
            <w:tcW w:w="1560" w:type="dxa"/>
          </w:tcPr>
          <w:p w:rsidR="00B42087" w:rsidRPr="006F3F74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4C46E6">
              <w:rPr>
                <w:sz w:val="16"/>
                <w:szCs w:val="16"/>
                <w:shd w:val="clear" w:color="auto" w:fill="FFFFFF"/>
              </w:rPr>
              <w:t xml:space="preserve">Дополнительное соглашение № </w:t>
            </w:r>
            <w:r>
              <w:rPr>
                <w:sz w:val="16"/>
                <w:szCs w:val="16"/>
                <w:shd w:val="clear" w:color="auto" w:fill="FFFFFF"/>
              </w:rPr>
              <w:t>3</w:t>
            </w:r>
            <w:r w:rsidRPr="004C46E6">
              <w:rPr>
                <w:sz w:val="16"/>
                <w:szCs w:val="16"/>
                <w:shd w:val="clear" w:color="auto" w:fill="FFFFFF"/>
              </w:rPr>
              <w:t xml:space="preserve"> к договору займа от 09.09.2020 № 5848</w:t>
            </w:r>
          </w:p>
        </w:tc>
        <w:tc>
          <w:tcPr>
            <w:tcW w:w="1418" w:type="dxa"/>
          </w:tcPr>
          <w:p w:rsidR="00B42087" w:rsidRPr="006F3F74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01.06.2022</w:t>
            </w:r>
          </w:p>
        </w:tc>
        <w:tc>
          <w:tcPr>
            <w:tcW w:w="3284" w:type="dxa"/>
          </w:tcPr>
          <w:p w:rsidR="00B42087" w:rsidRPr="004C46E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Стороны Дополнительного соглашения</w:t>
            </w:r>
            <w:r w:rsidRPr="004C46E6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АО «Чеченэнерго» (Заемщик);</w:t>
            </w:r>
          </w:p>
          <w:p w:rsidR="00B42087" w:rsidRPr="004C46E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4C46E6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4C46E6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4C46E6">
              <w:rPr>
                <w:sz w:val="16"/>
                <w:szCs w:val="16"/>
                <w:shd w:val="clear" w:color="auto" w:fill="FFFFFF"/>
              </w:rPr>
              <w:t>» (Займодавец);</w:t>
            </w:r>
          </w:p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4C46E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4C46E6">
              <w:rPr>
                <w:sz w:val="16"/>
                <w:szCs w:val="16"/>
                <w:shd w:val="clear" w:color="auto" w:fill="FFFFFF"/>
              </w:rPr>
              <w:t>Предмет и цена</w:t>
            </w:r>
            <w:r>
              <w:rPr>
                <w:sz w:val="16"/>
                <w:szCs w:val="16"/>
                <w:shd w:val="clear" w:color="auto" w:fill="FFFFFF"/>
              </w:rPr>
              <w:t xml:space="preserve"> Дополнительного соглашения</w:t>
            </w:r>
            <w:r w:rsidRPr="004C46E6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 xml:space="preserve">Внесение следующих изменений в договор займа от 09.09.2020 </w:t>
            </w:r>
            <w:r>
              <w:rPr>
                <w:sz w:val="16"/>
                <w:szCs w:val="16"/>
                <w:shd w:val="clear" w:color="auto" w:fill="FFFFFF"/>
              </w:rPr>
              <w:t>№</w:t>
            </w:r>
            <w:r w:rsidRPr="00FC3B26">
              <w:rPr>
                <w:sz w:val="16"/>
                <w:szCs w:val="16"/>
                <w:shd w:val="clear" w:color="auto" w:fill="FFFFFF"/>
              </w:rPr>
              <w:t xml:space="preserve"> 5848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между АО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FC3B26">
              <w:rPr>
                <w:sz w:val="16"/>
                <w:szCs w:val="16"/>
                <w:shd w:val="clear" w:color="auto" w:fill="FFFFFF"/>
              </w:rPr>
              <w:t>«Чеченэнерго» и ПАО «</w:t>
            </w:r>
            <w:proofErr w:type="spellStart"/>
            <w:r w:rsidRPr="00FC3B26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FC3B26">
              <w:rPr>
                <w:sz w:val="16"/>
                <w:szCs w:val="16"/>
                <w:shd w:val="clear" w:color="auto" w:fill="FFFFFF"/>
              </w:rPr>
              <w:t>» и (далее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- Договор):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1. Стороны договорились </w:t>
            </w:r>
            <w:r w:rsidRPr="00FC3B26">
              <w:rPr>
                <w:sz w:val="16"/>
                <w:szCs w:val="16"/>
                <w:shd w:val="clear" w:color="auto" w:fill="FFFFFF"/>
              </w:rPr>
              <w:t>изложить пункт 1.1. Договора в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следующей редакции: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«</w:t>
            </w:r>
            <w:r w:rsidRPr="00FC3B26">
              <w:rPr>
                <w:sz w:val="16"/>
                <w:szCs w:val="16"/>
                <w:shd w:val="clear" w:color="auto" w:fill="FFFFFF"/>
              </w:rPr>
              <w:t>1.1. Займодавец предоставляет Заемщику в заем денежные средства в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сумме, не превышающей 7 411 700 000 (Семь миллиардов четыреста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 xml:space="preserve">одиннадцать миллионов семьсот тысяч) рублей 00 копеек (далее </w:t>
            </w:r>
            <w:r>
              <w:rPr>
                <w:sz w:val="16"/>
                <w:szCs w:val="16"/>
                <w:shd w:val="clear" w:color="auto" w:fill="FFFFFF"/>
              </w:rPr>
              <w:t>–</w:t>
            </w:r>
            <w:r w:rsidRPr="00FC3B26">
              <w:rPr>
                <w:sz w:val="16"/>
                <w:szCs w:val="16"/>
                <w:shd w:val="clear" w:color="auto" w:fill="FFFFFF"/>
              </w:rPr>
              <w:t xml:space="preserve"> Сумма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займа), а Заемщик обязуется возвратить Займодавцу полученную Сумму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займа, в сроки и порядке, установленные настоящим Договором.».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2. Стороны договорились изложить пункт 1.2. Договора в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следующей редакции:</w:t>
            </w:r>
            <w:r>
              <w:rPr>
                <w:sz w:val="16"/>
                <w:szCs w:val="16"/>
                <w:shd w:val="clear" w:color="auto" w:fill="FFFFFF"/>
              </w:rPr>
              <w:t xml:space="preserve"> «</w:t>
            </w:r>
            <w:r w:rsidRPr="00FC3B26">
              <w:rPr>
                <w:sz w:val="16"/>
                <w:szCs w:val="16"/>
                <w:shd w:val="clear" w:color="auto" w:fill="FFFFFF"/>
              </w:rPr>
              <w:t>1.2. Заем предоставляется на следующие цели:</w:t>
            </w:r>
            <w:r>
              <w:rPr>
                <w:sz w:val="16"/>
                <w:szCs w:val="16"/>
                <w:shd w:val="clear" w:color="auto" w:fill="FFFFFF"/>
              </w:rPr>
              <w:t xml:space="preserve"> - </w:t>
            </w:r>
            <w:r w:rsidRPr="00FC3B26">
              <w:rPr>
                <w:sz w:val="16"/>
                <w:szCs w:val="16"/>
                <w:shd w:val="clear" w:color="auto" w:fill="FFFFFF"/>
              </w:rPr>
              <w:t xml:space="preserve">Обеспечение реализации Плана </w:t>
            </w:r>
            <w:r>
              <w:rPr>
                <w:sz w:val="16"/>
                <w:szCs w:val="16"/>
                <w:shd w:val="clear" w:color="auto" w:fill="FFFFFF"/>
              </w:rPr>
              <w:t>(</w:t>
            </w:r>
            <w:r w:rsidRPr="00FC3B26">
              <w:rPr>
                <w:sz w:val="16"/>
                <w:szCs w:val="16"/>
                <w:shd w:val="clear" w:color="auto" w:fill="FFFFFF"/>
              </w:rPr>
              <w:t>Программы) снижения потерь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электрической энергии в электрических сетях АО «Чеченэнерго».».</w:t>
            </w:r>
          </w:p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3. Стороны договорилис</w:t>
            </w:r>
            <w:r>
              <w:rPr>
                <w:sz w:val="16"/>
                <w:szCs w:val="16"/>
                <w:shd w:val="clear" w:color="auto" w:fill="FFFFFF"/>
              </w:rPr>
              <w:t>ь</w:t>
            </w:r>
            <w:r w:rsidRPr="00FC3B26">
              <w:rPr>
                <w:sz w:val="16"/>
                <w:szCs w:val="16"/>
                <w:shd w:val="clear" w:color="auto" w:fill="FFFFFF"/>
              </w:rPr>
              <w:t xml:space="preserve"> изложить пункт 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lastRenderedPageBreak/>
              <w:t>3.1. Договора в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следующей редакции: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«3.1. Заем предоставляется одним или несколькими траншами по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заявкам Заемщика, согласованным ответственными лицом (куратором) со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стороны Займодавца, без ограничения числа траншей со сроком погашения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каждого транша не позднее 31.12.2025. Общая сумма задолженности по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траншам по Договору займа не может превышать Сумму Займа.</w:t>
            </w:r>
          </w:p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Заем предоставляется при условии наличия заключенного соглашения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о контроле расходования средств финансовой поддержки.».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4. Стороны договорились изложить пункт 3.4. Договора в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следующей редакции: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«3.4. Заемщик обязуется вернуть фактически полученную Сумму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траншей в срок, указанный в Заявлении, но не позднее 31.12.2025 (единой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суммой либо частями по согласованию с Займодавцем).</w:t>
            </w:r>
          </w:p>
          <w:p w:rsidR="00B42087" w:rsidRPr="00FC3B2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В случае, если дата возврата Суммы транша в соответствии с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настоящим пунктом приходится на нерабочий праздничный или выходной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день, независимо от того, будет ли это государственный выходной день или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выходной день для расчетных операций, то выплата Суммы транша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производится в последний рабочий день, предшествующий дате возврата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Суммы транша.».</w:t>
            </w:r>
          </w:p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FC3B26">
              <w:rPr>
                <w:sz w:val="16"/>
                <w:szCs w:val="16"/>
                <w:shd w:val="clear" w:color="auto" w:fill="FFFFFF"/>
              </w:rPr>
              <w:t>Цена Договора с учетом дополнительных соглашений 1-3 составляет не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более 7 411 700 000 (Семи миллиардов четырехсот одиннадцати миллионов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FC3B26">
              <w:rPr>
                <w:sz w:val="16"/>
                <w:szCs w:val="16"/>
                <w:shd w:val="clear" w:color="auto" w:fill="FFFFFF"/>
              </w:rPr>
              <w:t>семисот тысяч) рублей 00 копеек.</w:t>
            </w:r>
          </w:p>
          <w:p w:rsidR="00B42087" w:rsidRPr="004C46E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4C46E6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Срок Дополнительного соглашения</w:t>
            </w:r>
            <w:r w:rsidRPr="004C46E6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Pr="006F3F74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Дополнительное соглашение </w:t>
            </w:r>
            <w:r w:rsidRPr="004C46E6">
              <w:rPr>
                <w:sz w:val="16"/>
                <w:szCs w:val="16"/>
                <w:shd w:val="clear" w:color="auto" w:fill="FFFFFF"/>
              </w:rPr>
              <w:t>является неотъемлемой частью Договора и вступает в силу с даты его подписания Сторонами.</w:t>
            </w:r>
          </w:p>
        </w:tc>
        <w:tc>
          <w:tcPr>
            <w:tcW w:w="1985" w:type="dxa"/>
          </w:tcPr>
          <w:p w:rsidR="00B42087" w:rsidRPr="006F3F74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7E48E8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7E48E8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7E48E8">
              <w:rPr>
                <w:sz w:val="16"/>
                <w:szCs w:val="16"/>
                <w:shd w:val="clear" w:color="auto" w:fill="FFFFFF"/>
              </w:rPr>
              <w:t>»  – контролирующее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B42087" w:rsidRPr="006F3F74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от 13.05.2022 № 22/01/950 </w:t>
            </w:r>
          </w:p>
        </w:tc>
        <w:tc>
          <w:tcPr>
            <w:tcW w:w="3402" w:type="dxa"/>
          </w:tcPr>
          <w:p w:rsidR="00B42087" w:rsidRPr="006F3F74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350986">
              <w:rPr>
                <w:sz w:val="16"/>
                <w:szCs w:val="16"/>
                <w:shd w:val="clear" w:color="auto" w:fill="FFFFFF"/>
              </w:rPr>
              <w:t xml:space="preserve">Вопрос о согласии на заключение сделки, планируемой к заключению на условиях, указанных в </w:t>
            </w:r>
            <w:r w:rsidRPr="00F7716F">
              <w:rPr>
                <w:sz w:val="16"/>
                <w:szCs w:val="16"/>
                <w:shd w:val="clear" w:color="auto" w:fill="FFFFFF"/>
              </w:rPr>
              <w:t>извещении, не выносился на рассмотрение Общего собрания акционеров Общества, в связи с тем</w:t>
            </w:r>
            <w:r w:rsidRPr="00350986">
              <w:rPr>
                <w:sz w:val="16"/>
                <w:szCs w:val="16"/>
                <w:shd w:val="clear" w:color="auto" w:fill="FFFFFF"/>
              </w:rPr>
              <w:t>, что Обществом не было получено соответствующее требование.</w:t>
            </w:r>
          </w:p>
        </w:tc>
      </w:tr>
      <w:tr w:rsidR="00B42087" w:rsidRPr="006F6BB8" w:rsidTr="00A16A07">
        <w:trPr>
          <w:trHeight w:val="238"/>
          <w:jc w:val="center"/>
        </w:trPr>
        <w:tc>
          <w:tcPr>
            <w:tcW w:w="821" w:type="dxa"/>
          </w:tcPr>
          <w:p w:rsidR="00B42087" w:rsidRPr="006F6BB8" w:rsidRDefault="00B42087" w:rsidP="00A16A07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</w:t>
            </w:r>
          </w:p>
        </w:tc>
        <w:tc>
          <w:tcPr>
            <w:tcW w:w="1560" w:type="dxa"/>
          </w:tcPr>
          <w:p w:rsidR="00B42087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Договор займа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№ 6852</w:t>
            </w:r>
          </w:p>
        </w:tc>
        <w:tc>
          <w:tcPr>
            <w:tcW w:w="1418" w:type="dxa"/>
          </w:tcPr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03.06.2022</w:t>
            </w:r>
          </w:p>
        </w:tc>
        <w:tc>
          <w:tcPr>
            <w:tcW w:w="3284" w:type="dxa"/>
          </w:tcPr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Стороны</w:t>
            </w:r>
            <w:r>
              <w:rPr>
                <w:sz w:val="16"/>
                <w:szCs w:val="16"/>
                <w:shd w:val="clear" w:color="auto" w:fill="FFFFFF"/>
              </w:rPr>
              <w:t xml:space="preserve"> Договора</w:t>
            </w:r>
            <w:r w:rsidRPr="00D10CA8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АО «Чеченэнерго» (Заемщик);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ПАО «</w:t>
            </w:r>
            <w:proofErr w:type="spellStart"/>
            <w:r w:rsidRPr="00D10CA8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D10CA8">
              <w:rPr>
                <w:sz w:val="16"/>
                <w:szCs w:val="16"/>
                <w:shd w:val="clear" w:color="auto" w:fill="FFFFFF"/>
              </w:rPr>
              <w:t>» (Займодавец).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Предмет</w:t>
            </w:r>
            <w:r>
              <w:rPr>
                <w:sz w:val="16"/>
                <w:szCs w:val="16"/>
                <w:shd w:val="clear" w:color="auto" w:fill="FFFFFF"/>
              </w:rPr>
              <w:t xml:space="preserve"> Договора</w:t>
            </w:r>
            <w:r w:rsidRPr="00D10CA8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Займодавец предоставляет Заемщику в заем денежные средства в пределах Совокупного лимита задолженности, а Заемщик обязуется возвратить Займодавцу полученные денежные средства.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Цена</w:t>
            </w:r>
            <w:r>
              <w:rPr>
                <w:sz w:val="16"/>
                <w:szCs w:val="16"/>
                <w:shd w:val="clear" w:color="auto" w:fill="FFFFFF"/>
              </w:rPr>
              <w:t xml:space="preserve"> Договора</w:t>
            </w:r>
            <w:r w:rsidRPr="00D10CA8">
              <w:rPr>
                <w:sz w:val="16"/>
                <w:szCs w:val="16"/>
                <w:shd w:val="clear" w:color="auto" w:fill="FFFFFF"/>
              </w:rPr>
              <w:t xml:space="preserve">: 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C40682">
              <w:rPr>
                <w:sz w:val="16"/>
                <w:szCs w:val="16"/>
                <w:shd w:val="clear" w:color="auto" w:fill="FFFFFF"/>
              </w:rPr>
              <w:lastRenderedPageBreak/>
              <w:t xml:space="preserve">Цена Договора составляет не более </w:t>
            </w:r>
            <w:r w:rsidRPr="00556DBC">
              <w:rPr>
                <w:sz w:val="16"/>
                <w:szCs w:val="16"/>
                <w:shd w:val="clear" w:color="auto" w:fill="FFFFFF"/>
              </w:rPr>
              <w:t>678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556DBC">
              <w:rPr>
                <w:sz w:val="16"/>
                <w:szCs w:val="16"/>
                <w:shd w:val="clear" w:color="auto" w:fill="FFFFFF"/>
              </w:rPr>
              <w:t>000</w:t>
            </w:r>
            <w:r>
              <w:rPr>
                <w:sz w:val="16"/>
                <w:szCs w:val="16"/>
                <w:shd w:val="clear" w:color="auto" w:fill="FFFFFF"/>
              </w:rPr>
              <w:t> </w:t>
            </w:r>
            <w:r w:rsidRPr="00556DBC">
              <w:rPr>
                <w:sz w:val="16"/>
                <w:szCs w:val="16"/>
                <w:shd w:val="clear" w:color="auto" w:fill="FFFFFF"/>
              </w:rPr>
              <w:t>000 (Шестисот семидесяти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556DBC">
              <w:rPr>
                <w:sz w:val="16"/>
                <w:szCs w:val="16"/>
                <w:shd w:val="clear" w:color="auto" w:fill="FFFFFF"/>
              </w:rPr>
              <w:t>восьми миллионов)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C40682">
              <w:rPr>
                <w:sz w:val="16"/>
                <w:szCs w:val="16"/>
                <w:shd w:val="clear" w:color="auto" w:fill="FFFFFF"/>
              </w:rPr>
              <w:t>рублей 00 копеек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Срок действия</w:t>
            </w:r>
            <w:r>
              <w:rPr>
                <w:sz w:val="16"/>
                <w:szCs w:val="16"/>
                <w:shd w:val="clear" w:color="auto" w:fill="FFFFFF"/>
              </w:rPr>
              <w:t xml:space="preserve"> Договора</w:t>
            </w:r>
            <w:r w:rsidRPr="00D10CA8">
              <w:rPr>
                <w:sz w:val="16"/>
                <w:szCs w:val="16"/>
                <w:shd w:val="clear" w:color="auto" w:fill="FFFFFF"/>
              </w:rPr>
              <w:t>:</w:t>
            </w:r>
          </w:p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t>Договор вступает в силу с момента подписания и действует до полного исполнения сторонами своих обязательств по Договору.</w:t>
            </w:r>
          </w:p>
        </w:tc>
        <w:tc>
          <w:tcPr>
            <w:tcW w:w="1985" w:type="dxa"/>
          </w:tcPr>
          <w:p w:rsidR="00B42087" w:rsidRPr="00D10CA8" w:rsidRDefault="00B42087" w:rsidP="00A16A07">
            <w:pPr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D10CA8">
              <w:rPr>
                <w:sz w:val="16"/>
                <w:szCs w:val="16"/>
                <w:shd w:val="clear" w:color="auto" w:fill="FFFFFF"/>
              </w:rPr>
              <w:lastRenderedPageBreak/>
              <w:t>ПАО «</w:t>
            </w:r>
            <w:proofErr w:type="spellStart"/>
            <w:r w:rsidRPr="00D10CA8">
              <w:rPr>
                <w:sz w:val="16"/>
                <w:szCs w:val="16"/>
                <w:shd w:val="clear" w:color="auto" w:fill="FFFFFF"/>
              </w:rPr>
              <w:t>Россети</w:t>
            </w:r>
            <w:proofErr w:type="spellEnd"/>
            <w:r w:rsidRPr="00D10CA8">
              <w:rPr>
                <w:sz w:val="16"/>
                <w:szCs w:val="16"/>
                <w:shd w:val="clear" w:color="auto" w:fill="FFFFFF"/>
              </w:rPr>
              <w:t>»  – контролирующее лицо АО «Чеченэнерго», одновременно являющееся стороной сделки.</w:t>
            </w:r>
          </w:p>
        </w:tc>
        <w:tc>
          <w:tcPr>
            <w:tcW w:w="2468" w:type="dxa"/>
          </w:tcPr>
          <w:p w:rsidR="00B42087" w:rsidRPr="00D10CA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от 18.05.2022 № 22/01/954 </w:t>
            </w:r>
          </w:p>
        </w:tc>
        <w:tc>
          <w:tcPr>
            <w:tcW w:w="3402" w:type="dxa"/>
          </w:tcPr>
          <w:p w:rsidR="00B42087" w:rsidRPr="00D10CA8" w:rsidRDefault="00B42087" w:rsidP="00A16A0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shd w:val="clear" w:color="auto" w:fill="FFFFFF"/>
              </w:rPr>
            </w:pPr>
            <w:r w:rsidRPr="00350986">
              <w:rPr>
                <w:sz w:val="16"/>
                <w:szCs w:val="16"/>
                <w:shd w:val="clear" w:color="auto" w:fill="FFFFFF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требование.</w:t>
            </w:r>
          </w:p>
        </w:tc>
      </w:tr>
    </w:tbl>
    <w:p w:rsidR="005F5C70" w:rsidRDefault="005F5C70"/>
    <w:sectPr w:rsidR="005F5C70" w:rsidSect="00277A49">
      <w:footerReference w:type="default" r:id="rId6"/>
      <w:pgSz w:w="16838" w:h="11906" w:orient="landscape"/>
      <w:pgMar w:top="851" w:right="1134" w:bottom="567" w:left="1134" w:header="708" w:footer="708" w:gutter="0"/>
      <w:pgNumType w:start="2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0DC" w:rsidRDefault="003E70DC" w:rsidP="002646AF">
      <w:pPr>
        <w:spacing w:after="0" w:line="240" w:lineRule="auto"/>
      </w:pPr>
      <w:r>
        <w:separator/>
      </w:r>
    </w:p>
  </w:endnote>
  <w:endnote w:type="continuationSeparator" w:id="0">
    <w:p w:rsidR="003E70DC" w:rsidRDefault="003E70DC" w:rsidP="0026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1786766391"/>
      <w:docPartObj>
        <w:docPartGallery w:val="Page Numbers (Bottom of Page)"/>
        <w:docPartUnique/>
      </w:docPartObj>
    </w:sdtPr>
    <w:sdtEndPr/>
    <w:sdtContent>
      <w:p w:rsidR="001543D8" w:rsidRPr="001543D8" w:rsidRDefault="001543D8">
        <w:pPr>
          <w:pStyle w:val="aa"/>
          <w:jc w:val="right"/>
          <w:rPr>
            <w:rFonts w:ascii="Times New Roman" w:hAnsi="Times New Roman" w:cs="Times New Roman"/>
            <w:sz w:val="24"/>
          </w:rPr>
        </w:pPr>
        <w:r w:rsidRPr="001543D8">
          <w:rPr>
            <w:rFonts w:ascii="Times New Roman" w:hAnsi="Times New Roman" w:cs="Times New Roman"/>
            <w:sz w:val="24"/>
          </w:rPr>
          <w:fldChar w:fldCharType="begin"/>
        </w:r>
        <w:r w:rsidRPr="001543D8">
          <w:rPr>
            <w:rFonts w:ascii="Times New Roman" w:hAnsi="Times New Roman" w:cs="Times New Roman"/>
            <w:sz w:val="24"/>
          </w:rPr>
          <w:instrText>PAGE   \* MERGEFORMAT</w:instrText>
        </w:r>
        <w:r w:rsidRPr="001543D8">
          <w:rPr>
            <w:rFonts w:ascii="Times New Roman" w:hAnsi="Times New Roman" w:cs="Times New Roman"/>
            <w:sz w:val="24"/>
          </w:rPr>
          <w:fldChar w:fldCharType="separate"/>
        </w:r>
        <w:r w:rsidR="00277A49">
          <w:rPr>
            <w:rFonts w:ascii="Times New Roman" w:hAnsi="Times New Roman" w:cs="Times New Roman"/>
            <w:noProof/>
            <w:sz w:val="24"/>
          </w:rPr>
          <w:t>212</w:t>
        </w:r>
        <w:r w:rsidRPr="001543D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646AF" w:rsidRPr="001543D8" w:rsidRDefault="002646AF">
    <w:pPr>
      <w:pStyle w:val="aa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0DC" w:rsidRDefault="003E70DC" w:rsidP="002646AF">
      <w:pPr>
        <w:spacing w:after="0" w:line="240" w:lineRule="auto"/>
      </w:pPr>
      <w:r>
        <w:separator/>
      </w:r>
    </w:p>
  </w:footnote>
  <w:footnote w:type="continuationSeparator" w:id="0">
    <w:p w:rsidR="003E70DC" w:rsidRDefault="003E70DC" w:rsidP="002646AF">
      <w:pPr>
        <w:spacing w:after="0" w:line="240" w:lineRule="auto"/>
      </w:pPr>
      <w:r>
        <w:continuationSeparator/>
      </w:r>
    </w:p>
  </w:footnote>
  <w:footnote w:id="1">
    <w:p w:rsidR="00B42087" w:rsidRPr="00F7716F" w:rsidRDefault="00B42087" w:rsidP="00B42087">
      <w:pPr>
        <w:pStyle w:val="a4"/>
        <w:rPr>
          <w:sz w:val="16"/>
          <w:szCs w:val="16"/>
        </w:rPr>
      </w:pPr>
      <w:r w:rsidRPr="00F7716F">
        <w:rPr>
          <w:rStyle w:val="af1"/>
          <w:sz w:val="16"/>
          <w:szCs w:val="16"/>
        </w:rPr>
        <w:footnoteRef/>
      </w:r>
      <w:r w:rsidRPr="00F7716F">
        <w:rPr>
          <w:sz w:val="16"/>
          <w:szCs w:val="16"/>
        </w:rPr>
        <w:t xml:space="preserve"> Цена отчуждаемых либо приобретаемых имущества или услуг определяется Советом директоров АО «Чеченэнерго» исходя из рыночной стоимости, в соответствии со статьей 77 Федерального закона от 26.12.1995 № 208-ФЗ «Об акционерных обществах».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78"/>
    <w:rsid w:val="0007577C"/>
    <w:rsid w:val="000A0782"/>
    <w:rsid w:val="000A13C6"/>
    <w:rsid w:val="000A387D"/>
    <w:rsid w:val="00116127"/>
    <w:rsid w:val="001543D8"/>
    <w:rsid w:val="00162AE1"/>
    <w:rsid w:val="001838E7"/>
    <w:rsid w:val="001D7940"/>
    <w:rsid w:val="00231CBF"/>
    <w:rsid w:val="0023567E"/>
    <w:rsid w:val="00263D07"/>
    <w:rsid w:val="002646AF"/>
    <w:rsid w:val="00277A49"/>
    <w:rsid w:val="002E415B"/>
    <w:rsid w:val="002F5A31"/>
    <w:rsid w:val="00300B33"/>
    <w:rsid w:val="003014F8"/>
    <w:rsid w:val="003061AD"/>
    <w:rsid w:val="0032575D"/>
    <w:rsid w:val="00340F9C"/>
    <w:rsid w:val="00350986"/>
    <w:rsid w:val="00383884"/>
    <w:rsid w:val="00386DB4"/>
    <w:rsid w:val="00387E6E"/>
    <w:rsid w:val="00390FB8"/>
    <w:rsid w:val="003E70DC"/>
    <w:rsid w:val="00440F09"/>
    <w:rsid w:val="004469A3"/>
    <w:rsid w:val="00454828"/>
    <w:rsid w:val="004649DE"/>
    <w:rsid w:val="004A1E67"/>
    <w:rsid w:val="004C46E6"/>
    <w:rsid w:val="004E445C"/>
    <w:rsid w:val="004F6FA3"/>
    <w:rsid w:val="005040B5"/>
    <w:rsid w:val="005318F6"/>
    <w:rsid w:val="00556DBC"/>
    <w:rsid w:val="0059660E"/>
    <w:rsid w:val="005D675B"/>
    <w:rsid w:val="005E6C34"/>
    <w:rsid w:val="005F5C70"/>
    <w:rsid w:val="00620BBF"/>
    <w:rsid w:val="00667BDB"/>
    <w:rsid w:val="006C4F23"/>
    <w:rsid w:val="006F3F74"/>
    <w:rsid w:val="007E48E8"/>
    <w:rsid w:val="00801942"/>
    <w:rsid w:val="008070C0"/>
    <w:rsid w:val="008C385A"/>
    <w:rsid w:val="008C4C66"/>
    <w:rsid w:val="0091511E"/>
    <w:rsid w:val="009170BD"/>
    <w:rsid w:val="00936F4B"/>
    <w:rsid w:val="00A25AE5"/>
    <w:rsid w:val="00A272B5"/>
    <w:rsid w:val="00A762EE"/>
    <w:rsid w:val="00AC3E10"/>
    <w:rsid w:val="00B4038F"/>
    <w:rsid w:val="00B411E6"/>
    <w:rsid w:val="00B42087"/>
    <w:rsid w:val="00B816D7"/>
    <w:rsid w:val="00B84FA7"/>
    <w:rsid w:val="00C00E0B"/>
    <w:rsid w:val="00C40682"/>
    <w:rsid w:val="00C77651"/>
    <w:rsid w:val="00D07784"/>
    <w:rsid w:val="00D10CA8"/>
    <w:rsid w:val="00D6446D"/>
    <w:rsid w:val="00D90990"/>
    <w:rsid w:val="00D937C6"/>
    <w:rsid w:val="00D9617B"/>
    <w:rsid w:val="00E56644"/>
    <w:rsid w:val="00E908D6"/>
    <w:rsid w:val="00EA1954"/>
    <w:rsid w:val="00EB07BF"/>
    <w:rsid w:val="00EF7AB9"/>
    <w:rsid w:val="00F4588C"/>
    <w:rsid w:val="00F62377"/>
    <w:rsid w:val="00FC3B26"/>
    <w:rsid w:val="00FC7C03"/>
    <w:rsid w:val="00FF1F1D"/>
    <w:rsid w:val="00FF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E2968-CE85-464F-97D6-7323C795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B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uiPriority w:val="59"/>
    <w:rsid w:val="00FF5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FF5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FF5B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6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6DB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6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46AF"/>
  </w:style>
  <w:style w:type="paragraph" w:styleId="aa">
    <w:name w:val="footer"/>
    <w:basedOn w:val="a"/>
    <w:link w:val="ab"/>
    <w:uiPriority w:val="99"/>
    <w:unhideWhenUsed/>
    <w:rsid w:val="0026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46AF"/>
  </w:style>
  <w:style w:type="character" w:styleId="ac">
    <w:name w:val="annotation reference"/>
    <w:basedOn w:val="a0"/>
    <w:uiPriority w:val="99"/>
    <w:semiHidden/>
    <w:unhideWhenUsed/>
    <w:rsid w:val="00162AE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62AE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62AE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62AE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62AE1"/>
    <w:rPr>
      <w:b/>
      <w:bCs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B420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Ежек Антон Юрьевич</dc:creator>
  <cp:keywords/>
  <dc:description/>
  <cp:lastModifiedBy>Ежек Антон Юрьевич</cp:lastModifiedBy>
  <cp:revision>43</cp:revision>
  <dcterms:created xsi:type="dcterms:W3CDTF">2022-03-18T10:59:00Z</dcterms:created>
  <dcterms:modified xsi:type="dcterms:W3CDTF">2023-04-21T13:40:00Z</dcterms:modified>
</cp:coreProperties>
</file>